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Summer in the Son: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  <w:rtl w:val="0"/>
        </w:rPr>
        <w:t xml:space="preserve">Luke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Luke 4:16-30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Mission of Jesus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 xml:space="preserve">6/19-20/2022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Puritans used to say that God had only one Son, and He made Him a preacher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said this, I believe, because preaching was the primary ministry of Jesus on earth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Jesus said as much,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yellow"/>
          <w:rtl w:val="0"/>
        </w:rPr>
        <w:t xml:space="preserve">“Let us go on to the next towns, that I may preach there also, for that is 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yellow"/>
          <w:rtl w:val="0"/>
        </w:rPr>
        <w:t xml:space="preserve">why I came out.”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Mark 1:38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Luke tells us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4:14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that Jesus went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‘in the power of the Spirit to Galilee’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 northern Israel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region of Galilee was about 50 miles north to south and 25 miles east to west, and at the</w:t>
      </w:r>
    </w:p>
    <w:p w:rsidR="00000000" w:rsidDel="00000000" w:rsidP="00000000" w:rsidRDefault="00000000" w:rsidRPr="00000000" w14:paraId="0000000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southernmost tip of the Sea of Galilee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was densely populated and its people known for being innovative, quick-tempered, 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passionate, and ever-ready something to touch off an insurrection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area was incredibly fertile, growing every kind of tree, every area of land being farmed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were the cultured part of Israel, which to Southern Israel made them heathens and liberals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traffic of the ancient world passed through Galilee so it makes sense why Jesus would stay</w:t>
        <w:br w:type="textWrapping"/>
        <w:tab/>
        <w:t xml:space="preserve">there for 18 months preaching and performing miracles, spreading His message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grew up in the area, the town of Nazareth which was 14 miles southwest of the Sea of Galilee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Luke tells us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“as was His custom, He went to the synagogue on the Sabbath day, and He stood </w:t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up to read.”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4:16b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had been sent to the closet sheep of Israel, so He went into the synagogue teaching them and</w:t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people were excited, here comes the preacher we had heard about!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synagogue was created during the 70 years that Israel was in captivity in Babylon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Unable to go to the temple in Jerusalem, they built meeting houses, and soon they were built</w:t>
      </w:r>
    </w:p>
    <w:p w:rsidR="00000000" w:rsidDel="00000000" w:rsidP="00000000" w:rsidRDefault="00000000" w:rsidRPr="00000000" w14:paraId="0000001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same all the world over, with the entrance always facing Jerusalem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were Jewish schools for children, worship centers, ministry centers, complete with a</w:t>
      </w:r>
    </w:p>
    <w:p w:rsidR="00000000" w:rsidDel="00000000" w:rsidP="00000000" w:rsidRDefault="00000000" w:rsidRPr="00000000" w14:paraId="0000001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balcony for women and children along with a closet or ark for the scrolls of scripture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shofar would blow, like church bells today, signaling the start of the service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synagogue had a ruler and an executive officer who handled the details of the service </w:t>
        <w:tab/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Psalms were sung, Scriptures read and then often, a visiting teacher would be asked to preach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Jesus was, so 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‘stood up to read.  And the scroll of the prophet Isaiah was given to Him. He </w:t>
      </w:r>
    </w:p>
    <w:p w:rsidR="00000000" w:rsidDel="00000000" w:rsidP="00000000" w:rsidRDefault="00000000" w:rsidRPr="00000000" w14:paraId="0000001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unrolled the scroll and found the place where it was written’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4:17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These scrolls were usually 11 inches high, 20-30 feet in length 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Hebrew writing went right to</w:t>
      </w:r>
    </w:p>
    <w:p w:rsidR="00000000" w:rsidDel="00000000" w:rsidP="00000000" w:rsidRDefault="00000000" w:rsidRPr="00000000" w14:paraId="0000002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left, so Jesus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unrolled the scroll with His left hand while rolling it up with His right, </w:t>
      </w:r>
    </w:p>
    <w:p w:rsidR="00000000" w:rsidDel="00000000" w:rsidP="00000000" w:rsidRDefault="00000000" w:rsidRPr="00000000" w14:paraId="0000002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translating the Hebrew into Aramaic for the average Jew could not speak Hebrew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passage was familiar to the Jews and Jesus applied it to Himself: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‘The Spirit of the Lord is</w:t>
      </w:r>
    </w:p>
    <w:p w:rsidR="00000000" w:rsidDel="00000000" w:rsidP="00000000" w:rsidRDefault="00000000" w:rsidRPr="00000000" w14:paraId="0000002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upon Me, because He has anointed Me’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4:18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word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yellow"/>
          <w:rtl w:val="0"/>
        </w:rPr>
        <w:t xml:space="preserve">‘anointed’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is the root word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Christ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 meaning the anointed of God, the Messiah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He has anointed Me to proclaim good news to the poor. He has sent Me to proclaim liberty to </w:t>
        <w:tab/>
        <w:t xml:space="preserve">the captives and recovering of sight to the blind, to set at liberty those who are </w:t>
      </w:r>
    </w:p>
    <w:p w:rsidR="00000000" w:rsidDel="00000000" w:rsidP="00000000" w:rsidRDefault="00000000" w:rsidRPr="00000000" w14:paraId="00000027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oppressed, to proclaim the year of the Lord’s favor.”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18-19a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 mission was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yellow"/>
          <w:rtl w:val="0"/>
        </w:rPr>
        <w:t xml:space="preserve">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yellow"/>
          <w:u w:val="single"/>
          <w:rtl w:val="0"/>
        </w:rPr>
        <w:t xml:space="preserve">proclaim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yellow"/>
          <w:rtl w:val="0"/>
        </w:rPr>
        <w:t xml:space="preserve"> good news’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 a word very often for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preaching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 message was good news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to the poor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the captives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 the blind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year of God’s favor arrived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know that He in part, referring to the year of Jubilee, which God commanded Israel to</w:t>
      </w:r>
    </w:p>
    <w:p w:rsidR="00000000" w:rsidDel="00000000" w:rsidP="00000000" w:rsidRDefault="00000000" w:rsidRPr="00000000" w14:paraId="0000002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observe and celebrate every 50 years when debts were forgiven, land debts restored, and</w:t>
      </w:r>
    </w:p>
    <w:p w:rsidR="00000000" w:rsidDel="00000000" w:rsidP="00000000" w:rsidRDefault="00000000" w:rsidRPr="00000000" w14:paraId="0000002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indentured servants were set free?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cares for the poor, the exposed, the suffering, and so should His people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have heard of Juneteenth, a holiday that freedome finally came on this day in 1865 to slaves </w:t>
      </w:r>
    </w:p>
    <w:p w:rsidR="00000000" w:rsidDel="00000000" w:rsidP="00000000" w:rsidRDefault="00000000" w:rsidRPr="00000000" w14:paraId="0000002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Galveston, Texas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Church, let us celebrate this, not as the world does, but by praising our God Who exercised His </w:t>
      </w:r>
    </w:p>
    <w:p w:rsidR="00000000" w:rsidDel="00000000" w:rsidP="00000000" w:rsidRDefault="00000000" w:rsidRPr="00000000" w14:paraId="0000003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justice, affirming every person is made in God’s image regardless of race or color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through the bible,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it shouts the good news that God cares and is doing something to redeem</w:t>
      </w:r>
    </w:p>
    <w:p w:rsidR="00000000" w:rsidDel="00000000" w:rsidP="00000000" w:rsidRDefault="00000000" w:rsidRPr="00000000" w14:paraId="0000003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this sin-broken world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On one level, Isaiah prophesied to that day when God would meet suffering with help and mercy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His heart has compassion for the poor, the downtrodden, the captives and blind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He will exercise His compassion through His people, through His church!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“He has told you, O man, what is good; and what does the LORD require of you but to do</w:t>
      </w:r>
    </w:p>
    <w:p w:rsidR="00000000" w:rsidDel="00000000" w:rsidP="00000000" w:rsidRDefault="00000000" w:rsidRPr="00000000" w14:paraId="00000038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justice, and to love kindness, and to walk humbly with your God?”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Micah 6:8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And while the merciful heart of God puts compassion into action, His deepest mercy extends to a </w:t>
      </w:r>
    </w:p>
    <w:p w:rsidR="00000000" w:rsidDel="00000000" w:rsidP="00000000" w:rsidRDefault="00000000" w:rsidRPr="00000000" w14:paraId="0000003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much deeper target, which Isaiah’s prophecy addresses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But is relieving social misery and hardship the full or deepest mission of Jesus that Isaiah saw?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Is Jesus, as the social gospel claims, working through the church to reform our culture?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Apostle Paul wrote,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“Christ Jesus came into the world to save sinners”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1 Timothy 2:15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interpretive lens for all of what Christ spoke and did is His desire to save sinners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Jesus said so Himself,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yellow"/>
          <w:rtl w:val="0"/>
        </w:rPr>
        <w:t xml:space="preserve">“For even the Son of Man came not to be served but to serve, and to </w:t>
      </w:r>
    </w:p>
    <w:p w:rsidR="00000000" w:rsidDel="00000000" w:rsidP="00000000" w:rsidRDefault="00000000" w:rsidRPr="00000000" w14:paraId="0000004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yellow"/>
          <w:rtl w:val="0"/>
        </w:rPr>
        <w:t xml:space="preserve">give His life as a ransom for many.”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Mark 10:45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ransom was the price a slave paid to purchase his freedom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Jesuss message of redemption then was good news to the spiritually poor, who knew they were </w:t>
      </w:r>
    </w:p>
    <w:p w:rsidR="00000000" w:rsidDel="00000000" w:rsidP="00000000" w:rsidRDefault="00000000" w:rsidRPr="00000000" w14:paraId="0000004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sinners not right with God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greatest sermon ever preached began with,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white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white"/>
          <w:rtl w:val="0"/>
        </w:rPr>
        <w:t xml:space="preserve">“Blessed are the poor in spirit, for theirs is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white"/>
          <w:rtl w:val="0"/>
        </w:rPr>
        <w:tab/>
        <w:t xml:space="preserve">the kingdom of heaven.”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Matthew 5:3 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Good news for those who understood they were captive to the prisoner of sin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Good news for those stumbling around in spiritual darkness seeing no way to be saved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Good news for those being crushed in a world under dominion of the prince of the air, Satan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time to be set free,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highlight w:val="white"/>
          <w:rtl w:val="0"/>
        </w:rPr>
        <w:t xml:space="preserve">‘year of the Lord’s favor’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is now, I am your Messiah come to save!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He is speaking of those who have hit the bottom, out of options with no other place to turn and</w:t>
      </w:r>
    </w:p>
    <w:p w:rsidR="00000000" w:rsidDel="00000000" w:rsidP="00000000" w:rsidRDefault="00000000" w:rsidRPr="00000000" w14:paraId="0000004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whose hearts are ready to believe in Him, the Messiah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But the congregation in that synagogue was blinded, even while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‘The eyes of all…were fixed on </w:t>
      </w:r>
    </w:p>
    <w:p w:rsidR="00000000" w:rsidDel="00000000" w:rsidP="00000000" w:rsidRDefault="00000000" w:rsidRPr="00000000" w14:paraId="0000004F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Him’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all spoke well of Him and marveled at the gracious words that were coming </w:t>
      </w:r>
    </w:p>
    <w:p w:rsidR="00000000" w:rsidDel="00000000" w:rsidP="00000000" w:rsidRDefault="00000000" w:rsidRPr="00000000" w14:paraId="0000005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from His mouth.”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4:22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But by the end of the service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spoke well of Him’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would turn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in the synagogue were </w:t>
      </w:r>
    </w:p>
    <w:p w:rsidR="00000000" w:rsidDel="00000000" w:rsidP="00000000" w:rsidRDefault="00000000" w:rsidRPr="00000000" w14:paraId="0000005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filled with wrath.’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they would try to stone Him to death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made them go from marveling to murder, from wonder to wrath?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rest of the passage will help us discover the answer: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entire sermon of Jesus in that synagogue is not recorded, but what is, is revealing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1-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They wouldn’t believe because of His familiarity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“And they said, ‘Is not this Joseph’s son?’”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Luke 4:22 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amazing, I grew up with Jesus, He’s my cousin, my neighbor, we played ball together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 know you, you are Joseph’s son, and by the way, weren’t there rumors that he got your mom</w:t>
      </w:r>
    </w:p>
    <w:p w:rsidR="00000000" w:rsidDel="00000000" w:rsidP="00000000" w:rsidRDefault="00000000" w:rsidRPr="00000000" w14:paraId="0000005C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pregnant before they married?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Later,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John 8:41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some who refused to believe in Him slandered Him,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“We were not born of </w:t>
      </w:r>
    </w:p>
    <w:p w:rsidR="00000000" w:rsidDel="00000000" w:rsidP="00000000" w:rsidRDefault="00000000" w:rsidRPr="00000000" w14:paraId="0000005E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sexual immorality...”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but you were, weren’t you Jesus?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truth is that Mary was pregnant because God divinely caused it to be, not Joseph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Yet for this congregation and for many, familiarity does actually breed contempt and Jesus </w:t>
      </w:r>
    </w:p>
    <w:p w:rsidR="00000000" w:rsidDel="00000000" w:rsidP="00000000" w:rsidRDefault="00000000" w:rsidRPr="00000000" w14:paraId="00000061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warned them,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“no prophet is acceptable in his hometown”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 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They wouldn’t believe because of their wrong expectations of the Messiah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was Jewish custom to read no less than 3 verses in the synagogue, and then preach on it, but 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Jesus broke that custom reading only 2 verses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Isaiah 61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leaving out a critical part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ended His reading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‘to proclaim the year of the Lord’s favor’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but Isaiah had continued</w:t>
      </w:r>
    </w:p>
    <w:p w:rsidR="00000000" w:rsidDel="00000000" w:rsidP="00000000" w:rsidRDefault="00000000" w:rsidRPr="00000000" w14:paraId="00000068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‘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u w:val="singl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 the day of the vengeance of our God’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(Isaiah 61:2)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Jews believed, longed for the Messiah coming and ushering in God’s favor to them, while</w:t>
      </w:r>
    </w:p>
    <w:p w:rsidR="00000000" w:rsidDel="00000000" w:rsidP="00000000" w:rsidRDefault="00000000" w:rsidRPr="00000000" w14:paraId="0000006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pouring out God’s wrath on the Gentiles, especially their Roman captors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Jesus stopped before that part, indicating it was time for God’s grace and favor, not yet judgment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Jewish people knew the rest of the verse, and they squirmed uncomfortably in their pews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faster endeared a jewish congregation to a preacher than God’s wrath on the Gentiles,</w:t>
      </w:r>
    </w:p>
    <w:p w:rsidR="00000000" w:rsidDel="00000000" w:rsidP="00000000" w:rsidRDefault="00000000" w:rsidRPr="00000000" w14:paraId="0000006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all they were taught by their teachers God created Gentiles to fuel the fires of hell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They wouldn’t believe because of their lack of true faith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“And He said to them,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‘Doubtless you will quote to me this proverb, “Physician, heal</w:t>
      </w:r>
    </w:p>
    <w:p w:rsidR="00000000" w:rsidDel="00000000" w:rsidP="00000000" w:rsidRDefault="00000000" w:rsidRPr="00000000" w14:paraId="00000073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yourself.” What we have heard you did at Capernaum, do here in your hometown as</w:t>
      </w:r>
    </w:p>
    <w:p w:rsidR="00000000" w:rsidDel="00000000" w:rsidP="00000000" w:rsidRDefault="00000000" w:rsidRPr="00000000" w14:paraId="00000074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well.’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Luke 4:23 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skeptic philosopher Bertrand Russell, once boasted what he’d say to God if he ended up</w:t>
      </w:r>
    </w:p>
    <w:p w:rsidR="00000000" w:rsidDel="00000000" w:rsidP="00000000" w:rsidRDefault="00000000" w:rsidRPr="00000000" w14:paraId="00000076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Him at the final judgment: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‘Not enough evidence Lord.  Not enough evidence!’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congregation was muttering,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It’s easy to claim you are the Messiah, prove it with miracles!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would later say,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“Jews demand signs and Greeks seek wisdom”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1 Corinthians 1:22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faith-less demand would be expressed again years later during His crucifixion 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“And the people stood by, watching, but the rulers scoffed at Him, saying, ‘He saved </w:t>
      </w:r>
    </w:p>
    <w:p w:rsidR="00000000" w:rsidDel="00000000" w:rsidP="00000000" w:rsidRDefault="00000000" w:rsidRPr="00000000" w14:paraId="0000007B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others; let Him save himself, if He is the Christ of God, His Chosen One!’”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Lk 23:35 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weren’t demanding miracles to overcome unbelief, it was because they wouldn’t believe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atmosphere in that building was quickly heating up, but then Jesus gave two illustrations that </w:t>
      </w:r>
    </w:p>
    <w:p w:rsidR="00000000" w:rsidDel="00000000" w:rsidP="00000000" w:rsidRDefault="00000000" w:rsidRPr="00000000" w14:paraId="0000007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caused them to hit the boiling point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“But in truth, I tell you, there were many widows in Israel in the days of Elijah, when the heavens were shut up three years and six months, and a great famine came over all the land,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and Elijah was sent to none of them but only to Zarephath, in the land of Sidon, to a woman who was a widow.  And there were many lepers in Israel in the time of the prophet Elisha, and none of them was cleansed, but only Naaman the Syrian.”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Luke 4:25-27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They wouldn’t believe because of their self-righteousness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 audience was religious, attending regularly, saying their prayers, observing the law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Friends, our moral goodness often blinds us to our spiritual poverty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Jesus gave two Old Testament examples of Gentiles who had faith and God saved them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First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poor Gentile widow with a young son who were both about to die from starvation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sent Elijah to her and the prophet brazenly asked her to share her last meal before they died </w:t>
      </w:r>
    </w:p>
    <w:p w:rsidR="00000000" w:rsidDel="00000000" w:rsidP="00000000" w:rsidRDefault="00000000" w:rsidRPr="00000000" w14:paraId="0000008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him, and amazingly she did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miraculously gave her life through a replenishing supply of oil and flour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Second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Gentile Syrian leper, an enemy of God’s people who went to Elisha for healing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leper, Naaman, at first refused to obey Elisha’s direction, but encouraged by his servants he</w:t>
      </w:r>
    </w:p>
    <w:p w:rsidR="00000000" w:rsidDel="00000000" w:rsidP="00000000" w:rsidRDefault="00000000" w:rsidRPr="00000000" w14:paraId="0000009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finally did, and God supernaturally healed him</w:t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Both the leper and widow were Gentiles and in both cases, they believed without seeing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you, Jesus said to that congregation, do not realize you are poor, you do not understand you </w:t>
      </w:r>
    </w:p>
    <w:p w:rsidR="00000000" w:rsidDel="00000000" w:rsidP="00000000" w:rsidRDefault="00000000" w:rsidRPr="00000000" w14:paraId="0000009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captive to sin, you do not see you are spiritually, and under the grip of the devil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will not believe and there is more hope for the Gentiles than you!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understood the message and exploded in anger, leading Him to the limestone cliffs </w:t>
      </w:r>
    </w:p>
    <w:p w:rsidR="00000000" w:rsidDel="00000000" w:rsidP="00000000" w:rsidRDefault="00000000" w:rsidRPr="00000000" w14:paraId="0000009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Nazareth to execute him by stoning 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slipped from their midst and the bible contains no record of Him visiting there again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you poor in spirit, having abandoned all hope in your own righteousness before God?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 seen that you are captive to the power of sin, and you cannot find a way to freedom?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 stumbled through life in spiritual darkness, not knowing where to turn for eternal life?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 realized that you are caught in the grip of the devil, who does not want to let you go?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Jesus, the anointed One of God has proclaimed to you good news, He can and will pay your debt,</w:t>
      </w:r>
    </w:p>
    <w:p w:rsidR="00000000" w:rsidDel="00000000" w:rsidP="00000000" w:rsidRDefault="00000000" w:rsidRPr="00000000" w14:paraId="0000009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will provide your ransom, He is the light from God so you can see, He will deliver</w:t>
      </w:r>
    </w:p>
    <w:p w:rsidR="00000000" w:rsidDel="00000000" w:rsidP="00000000" w:rsidRDefault="00000000" w:rsidRPr="00000000" w14:paraId="0000009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from the evil one</w:t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must believe, you must trust in Jesus Christ as your Lord and Savior!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you hear the good news of the gospel, you will either fall at His feet and believe, or you</w:t>
      </w:r>
    </w:p>
    <w:p w:rsidR="00000000" w:rsidDel="00000000" w:rsidP="00000000" w:rsidRDefault="00000000" w:rsidRPr="00000000" w14:paraId="000000A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will, in some form, drive Him out of your life and silence His convicting voice!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plea is that you will believe on Jesus the anointed One, come to save your soul for eternity</w:t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Let’s pray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pageBreakBefore w:val="0"/>
      <w:spacing w:after="0" w:line="240" w:lineRule="auto"/>
      <w:ind w:left="2160" w:firstLine="720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980000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="259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line="259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